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69156550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77777777" w:rsidR="0060263E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8910FC3" w14:textId="77777777" w:rsidR="0060263E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kapitałowy</w:t>
                          </w:r>
                        </w:p>
                        <w:p w14:paraId="301690EB" w14:textId="77777777" w:rsidR="0060263E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484984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484984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484984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484984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77777" w:rsidR="0060263E" w:rsidRDefault="00484984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</w:p>
                        <w:p w14:paraId="792650B7" w14:textId="6E935BA7" w:rsidR="00D50C01" w:rsidRPr="000155E5" w:rsidRDefault="0048498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484984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69257694" w:rsidR="00C02D52" w:rsidRDefault="00C02D52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4DB0F69B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484984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484984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484984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03167D93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4E214064" w14:textId="4BAB2EEE" w:rsidR="0060263E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6CF1FF84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39675B1D" w:rsidR="0060263E" w:rsidRDefault="00F12B9D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</w:t>
                  </w:r>
                  <w:r w:rsidR="0060263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DD3FF0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38EAEB4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0E3F6D74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27511727" w14:textId="4D9AEE0C" w:rsidR="0060263E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56BC8060" w14:textId="77777777" w:rsidTr="002F0511">
              <w:trPr>
                <w:trHeight w:val="136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AE46EAE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76C946" w14:textId="777777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101467E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9E220B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730D0D1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3F4D5D64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6C338F2E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44F911B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3B7773A8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25BC72A8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198132A7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A37530D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2779D01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734818C0" w14:textId="51C06CFA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60263E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40A9DBB0" w14:textId="77777777" w:rsidTr="004C4BB4">
              <w:trPr>
                <w:trHeight w:val="77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9874D81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B529B9" w14:textId="77777777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4F0E9292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D19C8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61241797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51194B70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F12B9D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="00F12B9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 w:rsidR="00F91874">
                    <w:rPr>
                      <w:sz w:val="24"/>
                      <w:szCs w:val="24"/>
                    </w:rPr>
                    <w:t xml:space="preserve"> </w:t>
                  </w:r>
                  <w:r w:rsidR="00F91874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2B7C15" w14:paraId="4E69FD51" w14:textId="77777777" w:rsidTr="004C4BB4">
              <w:trPr>
                <w:trHeight w:val="108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0406D1" w14:textId="77777777" w:rsidR="002B7C15" w:rsidRPr="000D3DAA" w:rsidRDefault="002B7C15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864F20" w14:textId="526FEB0B" w:rsidR="002B7C15" w:rsidRDefault="002B7C15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akademickich lub administracyjnych, lub stanowiskach związanych z kontrolą instytucji finansowych lub innych firm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C96583E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EC3FF4A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58594202" w14:textId="77777777" w:rsidR="002B7C15" w:rsidRDefault="00484984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spełniony</w:t>
                  </w:r>
                </w:p>
                <w:p w14:paraId="734626DB" w14:textId="77777777" w:rsidR="002B7C15" w:rsidRDefault="00484984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niespełniony</w:t>
                  </w:r>
                </w:p>
                <w:p w14:paraId="50259FA3" w14:textId="654DA17B" w:rsidR="002B7C15" w:rsidRDefault="00484984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</w:p>
    <w:sectPr w:rsidR="004F636E" w:rsidRPr="00AB573D" w:rsidSect="0060263E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3578" w14:textId="77777777" w:rsidR="00063AA0" w:rsidRDefault="00063AA0" w:rsidP="00AB573D">
      <w:pPr>
        <w:spacing w:after="0" w:line="240" w:lineRule="auto"/>
      </w:pPr>
      <w:r>
        <w:separator/>
      </w:r>
    </w:p>
  </w:endnote>
  <w:endnote w:type="continuationSeparator" w:id="0">
    <w:p w14:paraId="117C68B0" w14:textId="77777777" w:rsidR="00063AA0" w:rsidRDefault="00063AA0" w:rsidP="00AB573D">
      <w:pPr>
        <w:spacing w:after="0" w:line="240" w:lineRule="auto"/>
      </w:pPr>
      <w:r>
        <w:continuationSeparator/>
      </w:r>
    </w:p>
  </w:endnote>
  <w:endnote w:type="continuationNotice" w:id="1">
    <w:p w14:paraId="720BF25D" w14:textId="77777777" w:rsidR="00063AA0" w:rsidRDefault="00063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7C6">
          <w:rPr>
            <w:noProof/>
          </w:rPr>
          <w:t>4</w:t>
        </w:r>
        <w:r>
          <w:fldChar w:fldCharType="end"/>
        </w:r>
        <w:r>
          <w:t>/</w:t>
        </w:r>
        <w:r w:rsidR="00484984">
          <w:fldChar w:fldCharType="begin"/>
        </w:r>
        <w:r w:rsidR="00484984">
          <w:instrText xml:space="preserve"> NUMPAGES  \* Arabic  \* MERGEFORMAT </w:instrText>
        </w:r>
        <w:r w:rsidR="00484984">
          <w:fldChar w:fldCharType="separate"/>
        </w:r>
        <w:r w:rsidR="004C67C6">
          <w:rPr>
            <w:noProof/>
          </w:rPr>
          <w:t>4</w:t>
        </w:r>
        <w:r w:rsidR="0048498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71D0" w14:textId="77777777" w:rsidR="00063AA0" w:rsidRDefault="00063AA0" w:rsidP="00AB573D">
      <w:pPr>
        <w:spacing w:after="0" w:line="240" w:lineRule="auto"/>
      </w:pPr>
      <w:r>
        <w:separator/>
      </w:r>
    </w:p>
  </w:footnote>
  <w:footnote w:type="continuationSeparator" w:id="0">
    <w:p w14:paraId="39D0AAF6" w14:textId="77777777" w:rsidR="00063AA0" w:rsidRDefault="00063AA0" w:rsidP="00AB573D">
      <w:pPr>
        <w:spacing w:after="0" w:line="240" w:lineRule="auto"/>
      </w:pPr>
      <w:r>
        <w:continuationSeparator/>
      </w:r>
    </w:p>
  </w:footnote>
  <w:footnote w:type="continuationNotice" w:id="1">
    <w:p w14:paraId="24F93FB0" w14:textId="77777777" w:rsidR="00063AA0" w:rsidRDefault="00063AA0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BA33F08" w14:textId="5BFB4B5F" w:rsidR="008A57F8" w:rsidRPr="008A57F8" w:rsidRDefault="008A57F8" w:rsidP="008A57F8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Akapitzlist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483CB5A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>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F12B9D">
        <w:t>.</w:t>
      </w:r>
    </w:p>
  </w:footnote>
  <w:footnote w:id="6">
    <w:p w14:paraId="7F0E1900" w14:textId="702AD544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jeżeli w polu „</w:t>
      </w:r>
      <w:r w:rsidR="00F12B9D">
        <w:t>m</w:t>
      </w:r>
      <w:r>
        <w:t>inimum zgodnie z polityką odpowiedniości” wpisano wartość inną niż „nie dotyczy”</w:t>
      </w:r>
      <w:r w:rsidR="00F12B9D">
        <w:t>.</w:t>
      </w:r>
    </w:p>
  </w:footnote>
  <w:footnote w:id="7">
    <w:p w14:paraId="5AE20697" w14:textId="7E67D0F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F12B9D">
        <w:t>c</w:t>
      </w:r>
      <w:r w:rsidR="006E7BF9">
        <w:t>zęści I</w:t>
      </w:r>
      <w:r w:rsidR="00F12B9D">
        <w:t>.</w:t>
      </w:r>
    </w:p>
  </w:footnote>
  <w:footnote w:id="8">
    <w:p w14:paraId="2C23B6C8" w14:textId="23CDE946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odpowiedź inną niż „niefinansowy”</w:t>
      </w:r>
      <w:r w:rsidR="00F12B9D">
        <w:t>.</w:t>
      </w:r>
    </w:p>
  </w:footnote>
  <w:footnote w:id="9">
    <w:p w14:paraId="7127EE05" w14:textId="61B9B9E9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taką samą odpowiedź</w:t>
      </w:r>
      <w:r w:rsidR="00F12B9D">
        <w:t>.</w:t>
      </w:r>
    </w:p>
  </w:footnote>
  <w:footnote w:id="10">
    <w:p w14:paraId="23E32E14" w14:textId="01D0387B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1">
    <w:p w14:paraId="5D6B7D45" w14:textId="01A70F8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odpowiedź inną niż „niefinansowy”,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2">
    <w:p w14:paraId="7FB1AF42" w14:textId="572333C0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taką samą odpowiedź 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3">
    <w:p w14:paraId="5E9D6618" w14:textId="2E0BC9C4" w:rsidR="0060263E" w:rsidRDefault="0060263E" w:rsidP="00602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0511" w:rsidRPr="002F0511">
        <w:t>Należy wskazać sektor działalności podmiotu nadzorowanego, a następnie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F12B9D">
        <w:t>c</w:t>
      </w:r>
      <w:r w:rsidR="002F0511" w:rsidRPr="002F0511">
        <w:t>zęści I,</w:t>
      </w:r>
      <w:r w:rsidR="002F0511">
        <w:t xml:space="preserve"> związanych z zarządzaniem ryzykiem</w:t>
      </w:r>
      <w:r w:rsidR="00F12B9D">
        <w:t>.</w:t>
      </w:r>
    </w:p>
  </w:footnote>
  <w:footnote w:id="14">
    <w:p w14:paraId="4680C83F" w14:textId="54ACBE67" w:rsidR="00F91874" w:rsidRDefault="00F91874">
      <w:pPr>
        <w:pStyle w:val="Tekstprzypisudolnego"/>
      </w:pPr>
      <w:r>
        <w:rPr>
          <w:rStyle w:val="Odwoanieprzypisudolnego"/>
        </w:rPr>
        <w:footnoteRef/>
      </w:r>
      <w:r>
        <w:t xml:space="preserve"> Nie dotyczy kandydatów na członków zarządu lub rady nadzorczej w sektorze emerytalnym.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BF2C" w14:textId="77777777" w:rsidR="00453312" w:rsidRPr="00AB573D" w:rsidRDefault="00453312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6600664">
    <w:abstractNumId w:val="3"/>
  </w:num>
  <w:num w:numId="2" w16cid:durableId="1122309929">
    <w:abstractNumId w:val="8"/>
  </w:num>
  <w:num w:numId="3" w16cid:durableId="1344360838">
    <w:abstractNumId w:val="4"/>
  </w:num>
  <w:num w:numId="4" w16cid:durableId="1702054280">
    <w:abstractNumId w:val="7"/>
  </w:num>
  <w:num w:numId="5" w16cid:durableId="442186410">
    <w:abstractNumId w:val="6"/>
  </w:num>
  <w:num w:numId="6" w16cid:durableId="578488256">
    <w:abstractNumId w:val="2"/>
  </w:num>
  <w:num w:numId="7" w16cid:durableId="11618273">
    <w:abstractNumId w:val="5"/>
  </w:num>
  <w:num w:numId="8" w16cid:durableId="1749114705">
    <w:abstractNumId w:val="1"/>
  </w:num>
  <w:num w:numId="9" w16cid:durableId="16194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A5689"/>
    <w:rsid w:val="001B7C7A"/>
    <w:rsid w:val="001D1273"/>
    <w:rsid w:val="001F29A2"/>
    <w:rsid w:val="0021441C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84984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36BD2"/>
    <w:rsid w:val="00690C38"/>
    <w:rsid w:val="006C6758"/>
    <w:rsid w:val="006D1A18"/>
    <w:rsid w:val="006D5ECE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573D"/>
    <w:rsid w:val="00AF0B14"/>
    <w:rsid w:val="00AF456D"/>
    <w:rsid w:val="00B562C6"/>
    <w:rsid w:val="00BD2DCF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E0194F"/>
    <w:rsid w:val="00E171F3"/>
    <w:rsid w:val="00E363BA"/>
    <w:rsid w:val="00E51C04"/>
    <w:rsid w:val="00E652B8"/>
    <w:rsid w:val="00E80C50"/>
    <w:rsid w:val="00EF5421"/>
    <w:rsid w:val="00F046F4"/>
    <w:rsid w:val="00F12B9D"/>
    <w:rsid w:val="00F12C21"/>
    <w:rsid w:val="00F32B6A"/>
    <w:rsid w:val="00F63244"/>
    <w:rsid w:val="00F679F1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14</WW_Sortowan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AD81A-D3F0-6F47-BDAD-FD3BC57C6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2791B-9394-4B64-AF9A-9FB8750BF7D9}"/>
</file>

<file path=customXml/itemProps4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dcterms:created xsi:type="dcterms:W3CDTF">2023-01-11T10:09:00Z</dcterms:created>
  <dcterms:modified xsi:type="dcterms:W3CDTF">2023-01-11T10:09:00Z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